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A12" w14:textId="77777777" w:rsidR="00907EC6" w:rsidRPr="00220E97" w:rsidRDefault="00907EC6" w:rsidP="00741A7B">
      <w:pPr>
        <w:jc w:val="center"/>
        <w:rPr>
          <w:rFonts w:cs="Times New Roman"/>
          <w:b/>
          <w:color w:val="003366"/>
          <w:sz w:val="36"/>
          <w:szCs w:val="24"/>
        </w:rPr>
      </w:pPr>
      <w:r w:rsidRPr="00220E97">
        <w:rPr>
          <w:rFonts w:cs="Times New Roman"/>
          <w:b/>
          <w:color w:val="003366"/>
          <w:sz w:val="36"/>
          <w:szCs w:val="24"/>
        </w:rPr>
        <w:t>UPUTA</w:t>
      </w:r>
    </w:p>
    <w:p w14:paraId="4AC524D2" w14:textId="77777777" w:rsidR="003E0BC2" w:rsidRPr="00AE02AC" w:rsidRDefault="003E0BC2" w:rsidP="00741A7B">
      <w:pPr>
        <w:jc w:val="center"/>
        <w:rPr>
          <w:rFonts w:cs="Times New Roman"/>
          <w:b/>
          <w:color w:val="003366"/>
          <w:sz w:val="36"/>
          <w:szCs w:val="36"/>
        </w:rPr>
      </w:pPr>
      <w:r w:rsidRPr="00AE02AC">
        <w:rPr>
          <w:rFonts w:cs="Times New Roman"/>
          <w:b/>
          <w:color w:val="003366"/>
          <w:sz w:val="36"/>
          <w:szCs w:val="36"/>
        </w:rPr>
        <w:t>VETERINARSKE LJEKARNE</w:t>
      </w:r>
    </w:p>
    <w:p w14:paraId="082275CB" w14:textId="055631CE" w:rsidR="003E0BC2" w:rsidRDefault="003E0BC2" w:rsidP="00167101">
      <w:pPr>
        <w:pStyle w:val="Obinitekst"/>
        <w:jc w:val="both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>Promet veterinarsk</w:t>
      </w:r>
      <w:r w:rsidR="0004592C">
        <w:rPr>
          <w:rFonts w:ascii="Calibri" w:hAnsi="Calibri" w:cs="Tunga"/>
          <w:color w:val="003366"/>
          <w:sz w:val="24"/>
          <w:szCs w:val="24"/>
        </w:rPr>
        <w:t>im lijekovima i veterinarskim medicinskim proizvodima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propisan je odredbama:</w:t>
      </w:r>
    </w:p>
    <w:p w14:paraId="2D0D96A2" w14:textId="77777777" w:rsidR="00E96032" w:rsidRPr="00E96032" w:rsidRDefault="00E96032" w:rsidP="00167101">
      <w:pPr>
        <w:pStyle w:val="Obinitekst"/>
        <w:jc w:val="both"/>
        <w:rPr>
          <w:rFonts w:ascii="Calibri" w:hAnsi="Calibri" w:cs="Tunga"/>
          <w:color w:val="003366"/>
          <w:sz w:val="10"/>
          <w:szCs w:val="10"/>
        </w:rPr>
      </w:pPr>
    </w:p>
    <w:p w14:paraId="7D588CEE" w14:textId="77777777" w:rsidR="003E0BC2" w:rsidRPr="00AE02AC" w:rsidRDefault="003E0BC2" w:rsidP="00E96032">
      <w:pPr>
        <w:pStyle w:val="Obinitekst"/>
        <w:numPr>
          <w:ilvl w:val="0"/>
          <w:numId w:val="26"/>
        </w:numPr>
        <w:ind w:left="284" w:hanging="284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 xml:space="preserve">Zakona o veterinarsko-medicinskim proizvodima </w:t>
      </w:r>
      <w:r w:rsidR="006D4DAA" w:rsidRPr="00AE02AC">
        <w:rPr>
          <w:rFonts w:ascii="Calibri" w:hAnsi="Calibri" w:cs="Tunga"/>
          <w:color w:val="003366"/>
          <w:sz w:val="24"/>
          <w:szCs w:val="24"/>
        </w:rPr>
        <w:t>(Narodne novine, broj 84/08, 56/13, 94/13, 15/15 i 32/19)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(dalj</w:t>
      </w:r>
      <w:r w:rsidR="006D4DAA" w:rsidRPr="00AE02AC">
        <w:rPr>
          <w:rFonts w:ascii="Calibri" w:hAnsi="Calibri" w:cs="Tunga"/>
          <w:color w:val="003366"/>
          <w:sz w:val="24"/>
          <w:szCs w:val="24"/>
        </w:rPr>
        <w:t>e: Zakon)</w:t>
      </w:r>
      <w:r w:rsidR="00594A83" w:rsidRPr="00AE02AC">
        <w:rPr>
          <w:rFonts w:ascii="Calibri" w:hAnsi="Calibri" w:cs="Tunga"/>
          <w:color w:val="003366"/>
          <w:sz w:val="24"/>
          <w:szCs w:val="24"/>
        </w:rPr>
        <w:t>,</w:t>
      </w:r>
      <w:r w:rsidR="006D4DAA" w:rsidRPr="00AE02AC">
        <w:rPr>
          <w:rFonts w:ascii="Calibri" w:hAnsi="Calibri" w:cs="Tunga"/>
          <w:color w:val="003366"/>
          <w:sz w:val="24"/>
          <w:szCs w:val="24"/>
        </w:rPr>
        <w:t xml:space="preserve"> Glava VI. Promet VMP</w:t>
      </w:r>
    </w:p>
    <w:p w14:paraId="49237C9F" w14:textId="77777777" w:rsidR="003E0BC2" w:rsidRPr="00E96032" w:rsidRDefault="003E0BC2" w:rsidP="00E96032">
      <w:pPr>
        <w:pStyle w:val="Obinitekst"/>
        <w:numPr>
          <w:ilvl w:val="0"/>
          <w:numId w:val="26"/>
        </w:numPr>
        <w:ind w:left="284" w:hanging="284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 xml:space="preserve">Pravilnika o veterinarsko-medicinskim </w:t>
      </w:r>
      <w:r w:rsidR="006D4DAA" w:rsidRPr="00AE02AC">
        <w:rPr>
          <w:rFonts w:ascii="Calibri" w:hAnsi="Calibri" w:cs="Tunga"/>
          <w:color w:val="003366"/>
          <w:sz w:val="24"/>
          <w:szCs w:val="24"/>
        </w:rPr>
        <w:t>proizvodima (Narodne novine, broj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30/09, 73/09, 14/10, 146/10, 32/11 i 67/13), Glav</w:t>
      </w:r>
      <w:r w:rsidR="00594A83" w:rsidRPr="00AE02AC">
        <w:rPr>
          <w:rFonts w:ascii="Calibri" w:hAnsi="Calibri" w:cs="Tunga"/>
          <w:color w:val="003366"/>
          <w:sz w:val="24"/>
          <w:szCs w:val="24"/>
        </w:rPr>
        <w:t>a VI.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Posjedovanje, </w:t>
      </w:r>
      <w:r w:rsidR="003A5BD6" w:rsidRPr="00AE02AC">
        <w:rPr>
          <w:rFonts w:ascii="Calibri" w:hAnsi="Calibri" w:cs="Tunga"/>
          <w:color w:val="003366"/>
          <w:sz w:val="24"/>
          <w:szCs w:val="24"/>
        </w:rPr>
        <w:t>distribuiranje i izdavanje VMP</w:t>
      </w:r>
    </w:p>
    <w:p w14:paraId="7170CAD5" w14:textId="77777777" w:rsidR="003E0BC2" w:rsidRPr="00AE02AC" w:rsidRDefault="003E0BC2" w:rsidP="00E96032">
      <w:pPr>
        <w:pStyle w:val="Obinitekst"/>
        <w:numPr>
          <w:ilvl w:val="0"/>
          <w:numId w:val="26"/>
        </w:numPr>
        <w:ind w:left="284" w:hanging="284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>Pravilnika o uvjetima kojima moraju udovoljavati pravne osobe u obavljanju djelatnosti prometa na veliko i malo veterinarskim lijekovima, ljekovitim dodacima i veterinarsko-medicinskim proizvodima (Narodne novine</w:t>
      </w:r>
      <w:r w:rsidR="003A5BD6" w:rsidRPr="00AE02AC">
        <w:rPr>
          <w:rFonts w:ascii="Calibri" w:hAnsi="Calibri" w:cs="Tunga"/>
          <w:color w:val="003366"/>
          <w:sz w:val="24"/>
          <w:szCs w:val="24"/>
        </w:rPr>
        <w:t>,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br</w:t>
      </w:r>
      <w:r w:rsidR="003A5BD6" w:rsidRPr="00AE02AC">
        <w:rPr>
          <w:rFonts w:ascii="Calibri" w:hAnsi="Calibri" w:cs="Tunga"/>
          <w:color w:val="003366"/>
          <w:sz w:val="24"/>
          <w:szCs w:val="24"/>
        </w:rPr>
        <w:t>oj 73/99).</w:t>
      </w:r>
    </w:p>
    <w:p w14:paraId="0F223CE0" w14:textId="69346C94" w:rsidR="00D37B71" w:rsidRPr="00AE02AC" w:rsidRDefault="00167101" w:rsidP="00C548B8">
      <w:pPr>
        <w:spacing w:before="120" w:after="120" w:line="240" w:lineRule="auto"/>
        <w:jc w:val="both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>Zakon o veterinarsko-medicinskim proizvodima propisuje da prije početka obavljanja djelatnosti prometa</w:t>
      </w:r>
      <w:r w:rsidR="000310EE">
        <w:rPr>
          <w:rFonts w:ascii="Calibri" w:hAnsi="Calibri" w:cs="Tunga"/>
          <w:color w:val="003366"/>
          <w:sz w:val="24"/>
          <w:szCs w:val="24"/>
        </w:rPr>
        <w:t xml:space="preserve"> veterinarskim lijekovima</w:t>
      </w:r>
      <w:r w:rsidR="00EA407C" w:rsidRPr="00AE02AC">
        <w:rPr>
          <w:rFonts w:ascii="Calibri" w:hAnsi="Calibri" w:cs="Tunga"/>
          <w:color w:val="003366"/>
          <w:sz w:val="24"/>
          <w:szCs w:val="24"/>
        </w:rPr>
        <w:t xml:space="preserve"> </w:t>
      </w:r>
      <w:r w:rsidRPr="00AE02AC">
        <w:rPr>
          <w:rFonts w:ascii="Calibri" w:hAnsi="Calibri" w:cs="Tunga"/>
          <w:color w:val="003366"/>
          <w:sz w:val="24"/>
          <w:szCs w:val="24"/>
        </w:rPr>
        <w:t>na malo, pravna osoba mora nadležnom tijelu podnijeti zahtjev za izdavanje odobrenja</w:t>
      </w:r>
      <w:r w:rsidR="003A5BD6" w:rsidRPr="00AE02AC">
        <w:rPr>
          <w:rFonts w:ascii="Calibri" w:hAnsi="Calibri" w:cs="Tunga"/>
          <w:color w:val="003366"/>
          <w:sz w:val="24"/>
          <w:szCs w:val="24"/>
        </w:rPr>
        <w:t xml:space="preserve"> uz koji prilaže dokumentaciju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kojom dokazuje udovoljava</w:t>
      </w:r>
      <w:r w:rsidR="00D37B71" w:rsidRPr="00AE02AC">
        <w:rPr>
          <w:rFonts w:ascii="Calibri" w:hAnsi="Calibri" w:cs="Tunga"/>
          <w:color w:val="003366"/>
          <w:sz w:val="24"/>
          <w:szCs w:val="24"/>
        </w:rPr>
        <w:t>nje</w:t>
      </w:r>
      <w:r w:rsidR="00C548B8" w:rsidRPr="00AE02AC">
        <w:rPr>
          <w:rFonts w:ascii="Calibri" w:hAnsi="Calibri" w:cs="Tunga"/>
          <w:color w:val="003366"/>
          <w:sz w:val="24"/>
          <w:szCs w:val="24"/>
        </w:rPr>
        <w:t xml:space="preserve"> propisanim uvjetima.</w:t>
      </w:r>
    </w:p>
    <w:p w14:paraId="2F861BA4" w14:textId="20B4F2C9" w:rsidR="00B32AF5" w:rsidRPr="00ED29F0" w:rsidRDefault="003A69A7" w:rsidP="00C548B8">
      <w:pPr>
        <w:spacing w:before="120" w:after="120" w:line="240" w:lineRule="auto"/>
        <w:jc w:val="both"/>
        <w:rPr>
          <w:rFonts w:ascii="Calibri" w:hAnsi="Calibri" w:cs="Tunga"/>
          <w:color w:val="003366"/>
          <w:sz w:val="24"/>
        </w:rPr>
      </w:pPr>
      <w:r>
        <w:rPr>
          <w:rFonts w:ascii="Calibri" w:hAnsi="Calibri" w:cs="Tunga"/>
          <w:color w:val="003366"/>
          <w:sz w:val="24"/>
          <w:u w:val="single"/>
        </w:rPr>
        <w:t>Uredno popunjene obrasce</w:t>
      </w:r>
      <w:r w:rsidR="00D37B71" w:rsidRPr="00656093">
        <w:rPr>
          <w:rFonts w:ascii="Calibri" w:hAnsi="Calibri" w:cs="Tunga"/>
          <w:color w:val="003366"/>
          <w:sz w:val="24"/>
          <w:u w:val="single"/>
        </w:rPr>
        <w:t xml:space="preserve"> i dokumentaciju potrebno je dostaviti</w:t>
      </w:r>
      <w:r w:rsidR="00167101" w:rsidRPr="00656093">
        <w:rPr>
          <w:rFonts w:ascii="Calibri" w:hAnsi="Calibri" w:cs="Tunga"/>
          <w:color w:val="003366"/>
          <w:sz w:val="24"/>
          <w:u w:val="single"/>
        </w:rPr>
        <w:t xml:space="preserve"> na adresu</w:t>
      </w:r>
      <w:r w:rsidR="00D37B71" w:rsidRPr="00ED29F0">
        <w:rPr>
          <w:rFonts w:ascii="Calibri" w:hAnsi="Calibri" w:cs="Tunga"/>
          <w:color w:val="003366"/>
          <w:sz w:val="24"/>
        </w:rPr>
        <w:t>:</w:t>
      </w:r>
    </w:p>
    <w:p w14:paraId="46DF3A3E" w14:textId="009AEE24" w:rsidR="00B32AF5" w:rsidRPr="003E67AA" w:rsidRDefault="00C41323" w:rsidP="00B32AF5">
      <w:pPr>
        <w:spacing w:after="0" w:line="240" w:lineRule="auto"/>
        <w:ind w:left="284"/>
        <w:jc w:val="both"/>
        <w:rPr>
          <w:rFonts w:ascii="Calibri" w:hAnsi="Calibri" w:cs="Tunga"/>
          <w:b/>
          <w:sz w:val="26"/>
          <w:szCs w:val="26"/>
        </w:rPr>
      </w:pPr>
      <w:r w:rsidRPr="00C41323">
        <w:rPr>
          <w:rFonts w:ascii="Calibri" w:hAnsi="Calibri" w:cs="Tunga"/>
          <w:b/>
          <w:sz w:val="26"/>
          <w:szCs w:val="26"/>
        </w:rPr>
        <w:t>Ministarstvo poljoprivrede, šumarstva i ribarstva</w:t>
      </w:r>
      <w:r w:rsidR="00167101" w:rsidRPr="003E67AA">
        <w:rPr>
          <w:rFonts w:ascii="Calibri" w:hAnsi="Calibri" w:cs="Tunga"/>
          <w:b/>
          <w:sz w:val="26"/>
          <w:szCs w:val="26"/>
        </w:rPr>
        <w:t>, Uprav</w:t>
      </w:r>
      <w:r w:rsidR="003A5BD6" w:rsidRPr="003E67AA">
        <w:rPr>
          <w:rFonts w:ascii="Calibri" w:hAnsi="Calibri" w:cs="Tunga"/>
          <w:b/>
          <w:sz w:val="26"/>
          <w:szCs w:val="26"/>
        </w:rPr>
        <w:t>a</w:t>
      </w:r>
      <w:r w:rsidR="00167101" w:rsidRPr="003E67AA">
        <w:rPr>
          <w:rFonts w:ascii="Calibri" w:hAnsi="Calibri" w:cs="Tunga"/>
          <w:b/>
          <w:sz w:val="26"/>
          <w:szCs w:val="26"/>
        </w:rPr>
        <w:t xml:space="preserve"> za v</w:t>
      </w:r>
      <w:r w:rsidR="003A5BD6" w:rsidRPr="003E67AA">
        <w:rPr>
          <w:rFonts w:ascii="Calibri" w:hAnsi="Calibri" w:cs="Tunga"/>
          <w:b/>
          <w:sz w:val="26"/>
          <w:szCs w:val="26"/>
        </w:rPr>
        <w:t>eterinarstvo i sigurnost hrane</w:t>
      </w:r>
    </w:p>
    <w:p w14:paraId="7790FD0E" w14:textId="486C7F61" w:rsidR="003A2144" w:rsidRPr="00F215EA" w:rsidRDefault="00167101" w:rsidP="00F215EA">
      <w:pPr>
        <w:ind w:left="284"/>
        <w:jc w:val="both"/>
        <w:rPr>
          <w:rFonts w:ascii="Calibri" w:hAnsi="Calibri" w:cs="Tunga"/>
          <w:b/>
          <w:sz w:val="26"/>
          <w:szCs w:val="26"/>
        </w:rPr>
      </w:pPr>
      <w:r w:rsidRPr="003E67AA">
        <w:rPr>
          <w:rFonts w:ascii="Calibri" w:hAnsi="Calibri" w:cs="Tunga"/>
          <w:b/>
          <w:sz w:val="26"/>
          <w:szCs w:val="26"/>
        </w:rPr>
        <w:t>Planinska 2A, 10</w:t>
      </w:r>
      <w:r w:rsidR="00EA407C">
        <w:rPr>
          <w:rFonts w:ascii="Calibri" w:hAnsi="Calibri" w:cs="Tunga"/>
          <w:b/>
          <w:sz w:val="26"/>
          <w:szCs w:val="26"/>
        </w:rPr>
        <w:t xml:space="preserve"> </w:t>
      </w:r>
      <w:r w:rsidRPr="003E67AA">
        <w:rPr>
          <w:rFonts w:ascii="Calibri" w:hAnsi="Calibri" w:cs="Tunga"/>
          <w:b/>
          <w:sz w:val="26"/>
          <w:szCs w:val="26"/>
        </w:rPr>
        <w:t>000 Zagreb</w:t>
      </w:r>
    </w:p>
    <w:p w14:paraId="3E59D328" w14:textId="4D67CB85" w:rsidR="00F215EA" w:rsidRPr="00F215EA" w:rsidRDefault="00F215EA" w:rsidP="003E0BC2">
      <w:pPr>
        <w:rPr>
          <w:rFonts w:cs="Times New Roman"/>
          <w:bCs/>
          <w:color w:val="003366"/>
          <w:sz w:val="24"/>
          <w:szCs w:val="24"/>
        </w:rPr>
      </w:pPr>
      <w:r w:rsidRPr="0039259F">
        <w:rPr>
          <w:rFonts w:cs="Times New Roman"/>
          <w:bCs/>
          <w:color w:val="003366"/>
          <w:sz w:val="24"/>
          <w:szCs w:val="24"/>
          <w:u w:val="single"/>
        </w:rPr>
        <w:t>Ili dostaviti putem e-mail adrese</w:t>
      </w:r>
      <w:r>
        <w:rPr>
          <w:rFonts w:cs="Times New Roman"/>
          <w:bCs/>
          <w:color w:val="003366"/>
          <w:sz w:val="24"/>
          <w:szCs w:val="24"/>
        </w:rPr>
        <w:t xml:space="preserve">: </w:t>
      </w:r>
      <w:r w:rsidRPr="00F215EA">
        <w:rPr>
          <w:rFonts w:cs="Times New Roman"/>
          <w:b/>
          <w:sz w:val="24"/>
          <w:szCs w:val="24"/>
        </w:rPr>
        <w:t>ivana.bazina@mps.hr</w:t>
      </w:r>
      <w:r w:rsidRPr="00946861">
        <w:rPr>
          <w:rFonts w:cs="Times New Roman"/>
          <w:bCs/>
          <w:color w:val="4F81BD" w:themeColor="accent1"/>
          <w:sz w:val="24"/>
          <w:szCs w:val="24"/>
        </w:rPr>
        <w:t>.</w:t>
      </w:r>
    </w:p>
    <w:p w14:paraId="1048EBD0" w14:textId="5A064A36" w:rsidR="00167101" w:rsidRPr="00B635A0" w:rsidRDefault="003110DA" w:rsidP="003E0BC2">
      <w:pPr>
        <w:rPr>
          <w:rFonts w:cs="Times New Roman"/>
          <w:b/>
          <w:color w:val="003366"/>
          <w:sz w:val="36"/>
          <w:szCs w:val="24"/>
        </w:rPr>
      </w:pPr>
      <w:r w:rsidRPr="00B635A0">
        <w:rPr>
          <w:rFonts w:cs="Times New Roman"/>
          <w:b/>
          <w:color w:val="003366"/>
          <w:sz w:val="32"/>
          <w:szCs w:val="24"/>
        </w:rPr>
        <w:t>D</w:t>
      </w:r>
      <w:r w:rsidR="00EA407C">
        <w:rPr>
          <w:rFonts w:cs="Times New Roman"/>
          <w:b/>
          <w:color w:val="003366"/>
          <w:sz w:val="32"/>
          <w:szCs w:val="24"/>
        </w:rPr>
        <w:t>OKUMENTI KOJE TREBA DOSTAVITI</w:t>
      </w:r>
      <w:r w:rsidRPr="00B635A0">
        <w:rPr>
          <w:rFonts w:cs="Times New Roman"/>
          <w:b/>
          <w:color w:val="003366"/>
          <w:sz w:val="32"/>
          <w:szCs w:val="24"/>
        </w:rPr>
        <w:t>:</w:t>
      </w:r>
    </w:p>
    <w:p w14:paraId="588B496D" w14:textId="77777777" w:rsidR="00DD54A1" w:rsidRPr="00B635A0" w:rsidRDefault="003E0BC2" w:rsidP="00EA407C">
      <w:pPr>
        <w:pStyle w:val="Odlomakpopisa"/>
        <w:numPr>
          <w:ilvl w:val="0"/>
          <w:numId w:val="5"/>
        </w:numPr>
        <w:spacing w:line="240" w:lineRule="auto"/>
        <w:ind w:left="426" w:hanging="426"/>
        <w:rPr>
          <w:rFonts w:cs="Times New Roman"/>
          <w:b/>
          <w:color w:val="003366"/>
          <w:sz w:val="32"/>
          <w:szCs w:val="24"/>
        </w:rPr>
      </w:pPr>
      <w:r w:rsidRPr="00B635A0">
        <w:rPr>
          <w:rFonts w:cs="Arial"/>
          <w:b/>
          <w:color w:val="003366"/>
          <w:sz w:val="32"/>
          <w:szCs w:val="24"/>
        </w:rPr>
        <w:t xml:space="preserve">ODOBRAVANJE </w:t>
      </w:r>
      <w:r w:rsidR="00DD54A1" w:rsidRPr="00B635A0">
        <w:rPr>
          <w:rFonts w:cs="Times New Roman"/>
          <w:b/>
          <w:color w:val="003366"/>
          <w:sz w:val="32"/>
          <w:szCs w:val="24"/>
        </w:rPr>
        <w:t>VETERINARSKE LJEKARNE</w:t>
      </w:r>
    </w:p>
    <w:p w14:paraId="15BABAD3" w14:textId="0F9331AB" w:rsidR="00DD54A1" w:rsidRDefault="00017BCC" w:rsidP="00017BCC">
      <w:pPr>
        <w:pStyle w:val="StandardWeb"/>
        <w:numPr>
          <w:ilvl w:val="0"/>
          <w:numId w:val="1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</w:rPr>
      </w:pPr>
      <w:r>
        <w:rPr>
          <w:rFonts w:asciiTheme="minorHAnsi" w:hAnsiTheme="minorHAnsi"/>
          <w:color w:val="003366"/>
        </w:rPr>
        <w:t>Obrazac z</w:t>
      </w:r>
      <w:r w:rsidR="00CB70A0" w:rsidRPr="00ED29F0">
        <w:rPr>
          <w:rFonts w:asciiTheme="minorHAnsi" w:hAnsiTheme="minorHAnsi"/>
          <w:color w:val="003366"/>
        </w:rPr>
        <w:t>ahtjev</w:t>
      </w:r>
      <w:r>
        <w:rPr>
          <w:rFonts w:asciiTheme="minorHAnsi" w:hAnsiTheme="minorHAnsi"/>
          <w:color w:val="003366"/>
        </w:rPr>
        <w:t>a</w:t>
      </w:r>
      <w:r w:rsidR="00CB70A0" w:rsidRPr="00ED29F0">
        <w:rPr>
          <w:rFonts w:asciiTheme="minorHAnsi" w:hAnsiTheme="minorHAnsi"/>
          <w:color w:val="003366"/>
        </w:rPr>
        <w:t xml:space="preserve"> za odobrenj</w:t>
      </w:r>
      <w:r w:rsidR="0096744D">
        <w:rPr>
          <w:rFonts w:asciiTheme="minorHAnsi" w:hAnsiTheme="minorHAnsi"/>
          <w:color w:val="003366"/>
        </w:rPr>
        <w:t>e</w:t>
      </w:r>
      <w:r w:rsidR="00F70E87" w:rsidRPr="00ED29F0">
        <w:rPr>
          <w:rFonts w:asciiTheme="minorHAnsi" w:hAnsiTheme="minorHAnsi"/>
          <w:color w:val="003366"/>
        </w:rPr>
        <w:t xml:space="preserve"> promet</w:t>
      </w:r>
      <w:r>
        <w:rPr>
          <w:rFonts w:asciiTheme="minorHAnsi" w:hAnsiTheme="minorHAnsi"/>
          <w:color w:val="003366"/>
        </w:rPr>
        <w:t>a na malo</w:t>
      </w:r>
      <w:r w:rsidR="00F70E87" w:rsidRPr="00ED29F0">
        <w:rPr>
          <w:rFonts w:asciiTheme="minorHAnsi" w:hAnsiTheme="minorHAnsi"/>
          <w:color w:val="003366"/>
        </w:rPr>
        <w:t xml:space="preserve"> veterinarsk</w:t>
      </w:r>
      <w:r>
        <w:rPr>
          <w:rFonts w:asciiTheme="minorHAnsi" w:hAnsiTheme="minorHAnsi"/>
          <w:color w:val="003366"/>
        </w:rPr>
        <w:t>im lijekom i veterinarskim medicinskim proizvodom u veterinarskoj ljekarni.</w:t>
      </w:r>
    </w:p>
    <w:p w14:paraId="3CC0CC1F" w14:textId="25F34B96" w:rsidR="006B640A" w:rsidRPr="00017BCC" w:rsidRDefault="006B640A" w:rsidP="00017BCC">
      <w:pPr>
        <w:pStyle w:val="StandardWeb"/>
        <w:numPr>
          <w:ilvl w:val="0"/>
          <w:numId w:val="1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</w:rPr>
      </w:pPr>
      <w:r>
        <w:rPr>
          <w:rFonts w:asciiTheme="minorHAnsi" w:hAnsiTheme="minorHAnsi"/>
          <w:color w:val="003366"/>
        </w:rPr>
        <w:t>Suglasnost nadležnog veterinarskog ureda na lokaciju veterinarske ljekarne.</w:t>
      </w:r>
    </w:p>
    <w:p w14:paraId="4C70DDE8" w14:textId="77777777" w:rsidR="00DD54A1" w:rsidRPr="00ED29F0" w:rsidRDefault="00D37B71" w:rsidP="002B38FB">
      <w:pPr>
        <w:pStyle w:val="StandardWeb"/>
        <w:numPr>
          <w:ilvl w:val="0"/>
          <w:numId w:val="1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bookmarkStart w:id="0" w:name="_Hlk148446837"/>
      <w:bookmarkStart w:id="1" w:name="_Hlk148446923"/>
      <w:r w:rsidRPr="00ED29F0">
        <w:rPr>
          <w:rFonts w:asciiTheme="minorHAnsi" w:hAnsiTheme="minorHAnsi"/>
          <w:color w:val="003366"/>
          <w:lang w:eastAsia="hr-HR"/>
        </w:rPr>
        <w:t>Dokumente o odgovornoj osobi</w:t>
      </w:r>
      <w:r w:rsidR="00DD54A1" w:rsidRPr="00ED29F0">
        <w:rPr>
          <w:rFonts w:asciiTheme="minorHAnsi" w:hAnsiTheme="minorHAnsi"/>
          <w:color w:val="003366"/>
          <w:lang w:eastAsia="hr-HR"/>
        </w:rPr>
        <w:t>:</w:t>
      </w:r>
    </w:p>
    <w:p w14:paraId="20FDECE4" w14:textId="4F5B8C5E" w:rsidR="00DD54A1" w:rsidRPr="00ED29F0" w:rsidRDefault="00656093" w:rsidP="002B38FB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rFonts w:cs="Times New Roman"/>
          <w:color w:val="003366"/>
          <w:sz w:val="24"/>
          <w:szCs w:val="24"/>
        </w:rPr>
      </w:pPr>
      <w:r>
        <w:rPr>
          <w:rFonts w:cs="Times New Roman"/>
          <w:color w:val="003366"/>
          <w:sz w:val="24"/>
          <w:szCs w:val="24"/>
        </w:rPr>
        <w:t>i</w:t>
      </w:r>
      <w:r w:rsidR="00E05AAA" w:rsidRPr="00ED29F0">
        <w:rPr>
          <w:rFonts w:cs="Times New Roman"/>
          <w:color w:val="003366"/>
          <w:sz w:val="24"/>
          <w:szCs w:val="24"/>
        </w:rPr>
        <w:t xml:space="preserve">menovanje </w:t>
      </w:r>
      <w:r w:rsidR="004A3369" w:rsidRPr="00ED29F0">
        <w:rPr>
          <w:rFonts w:cs="Times New Roman"/>
          <w:color w:val="003366"/>
          <w:sz w:val="24"/>
          <w:szCs w:val="24"/>
        </w:rPr>
        <w:t>odgovorne osobe u ljekarn</w:t>
      </w:r>
      <w:r w:rsidR="00416DA0" w:rsidRPr="00ED29F0">
        <w:rPr>
          <w:rFonts w:cs="Times New Roman"/>
          <w:color w:val="003366"/>
          <w:sz w:val="24"/>
          <w:szCs w:val="24"/>
        </w:rPr>
        <w:t>i</w:t>
      </w:r>
      <w:r w:rsidR="00D61D7C" w:rsidRPr="00ED29F0">
        <w:rPr>
          <w:rFonts w:cs="Times New Roman"/>
          <w:color w:val="003366"/>
          <w:sz w:val="24"/>
          <w:szCs w:val="24"/>
        </w:rPr>
        <w:t>,</w:t>
      </w:r>
      <w:r w:rsidR="004A3369" w:rsidRPr="00ED29F0">
        <w:rPr>
          <w:rFonts w:cs="Times New Roman"/>
          <w:color w:val="003366"/>
          <w:sz w:val="24"/>
          <w:szCs w:val="24"/>
        </w:rPr>
        <w:t xml:space="preserve"> </w:t>
      </w:r>
      <w:r w:rsidR="00DD54A1" w:rsidRPr="00ED29F0">
        <w:rPr>
          <w:rFonts w:cs="Times New Roman"/>
          <w:color w:val="003366"/>
          <w:sz w:val="24"/>
          <w:szCs w:val="24"/>
        </w:rPr>
        <w:t>OIB odgovorne osobe</w:t>
      </w:r>
      <w:r w:rsidR="00017BCC">
        <w:rPr>
          <w:rFonts w:cs="Times New Roman"/>
          <w:color w:val="003366"/>
          <w:sz w:val="24"/>
          <w:szCs w:val="24"/>
        </w:rPr>
        <w:t>,</w:t>
      </w:r>
    </w:p>
    <w:p w14:paraId="4875B7FA" w14:textId="0B17261F" w:rsidR="00DD54A1" w:rsidRPr="00ED29F0" w:rsidRDefault="00870D41" w:rsidP="002B38FB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rFonts w:cs="Times New Roman"/>
          <w:color w:val="003366"/>
          <w:sz w:val="24"/>
          <w:szCs w:val="24"/>
        </w:rPr>
      </w:pPr>
      <w:r>
        <w:rPr>
          <w:rFonts w:cs="Times New Roman"/>
          <w:color w:val="003366"/>
          <w:sz w:val="24"/>
          <w:szCs w:val="24"/>
        </w:rPr>
        <w:t>uvjerenje</w:t>
      </w:r>
      <w:r w:rsidR="00A578E8">
        <w:rPr>
          <w:rFonts w:cs="Times New Roman"/>
          <w:color w:val="003366"/>
          <w:sz w:val="24"/>
          <w:szCs w:val="24"/>
        </w:rPr>
        <w:t xml:space="preserve"> o položenom Državnom ispitu</w:t>
      </w:r>
      <w:r w:rsidR="00017BCC">
        <w:rPr>
          <w:rFonts w:cs="Times New Roman"/>
          <w:color w:val="003366"/>
          <w:sz w:val="24"/>
          <w:szCs w:val="24"/>
        </w:rPr>
        <w:t>,</w:t>
      </w:r>
    </w:p>
    <w:p w14:paraId="671FC0CB" w14:textId="1F60F878" w:rsidR="003A2144" w:rsidRDefault="00656093" w:rsidP="002B38FB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color w:val="003366"/>
          <w:sz w:val="24"/>
          <w:szCs w:val="24"/>
          <w:lang w:eastAsia="hr-HR"/>
        </w:rPr>
      </w:pPr>
      <w:r>
        <w:rPr>
          <w:rFonts w:cs="Times New Roman"/>
          <w:color w:val="003366"/>
          <w:sz w:val="24"/>
          <w:szCs w:val="24"/>
        </w:rPr>
        <w:t>d</w:t>
      </w:r>
      <w:r w:rsidR="00E05AAA" w:rsidRPr="00ED29F0">
        <w:rPr>
          <w:rFonts w:cs="Times New Roman"/>
          <w:color w:val="003366"/>
          <w:sz w:val="24"/>
          <w:szCs w:val="24"/>
        </w:rPr>
        <w:t xml:space="preserve">okaz </w:t>
      </w:r>
      <w:r w:rsidR="00D014F1" w:rsidRPr="00ED29F0">
        <w:rPr>
          <w:rFonts w:cs="Times New Roman"/>
          <w:color w:val="003366"/>
          <w:sz w:val="24"/>
          <w:szCs w:val="24"/>
        </w:rPr>
        <w:t xml:space="preserve">o </w:t>
      </w:r>
      <w:r w:rsidR="00017BCC">
        <w:rPr>
          <w:rFonts w:cs="Times New Roman"/>
          <w:color w:val="003366"/>
          <w:sz w:val="24"/>
          <w:szCs w:val="24"/>
        </w:rPr>
        <w:t>za</w:t>
      </w:r>
      <w:r w:rsidR="00E05AAA" w:rsidRPr="00ED29F0">
        <w:rPr>
          <w:rFonts w:cs="Times New Roman"/>
          <w:color w:val="003366"/>
          <w:sz w:val="24"/>
          <w:szCs w:val="24"/>
        </w:rPr>
        <w:t>poslenosti odgovorne osobe u veterinarskoj ljekarni: elektronički zapis</w:t>
      </w:r>
      <w:r w:rsidR="003D3164">
        <w:rPr>
          <w:color w:val="003366"/>
          <w:sz w:val="24"/>
          <w:szCs w:val="24"/>
          <w:lang w:eastAsia="hr-HR"/>
        </w:rPr>
        <w:t xml:space="preserve"> Hrvatskog zavoda za mirovinsko osiguranje</w:t>
      </w:r>
      <w:r w:rsidR="004B5CAB" w:rsidRPr="00ED29F0">
        <w:rPr>
          <w:color w:val="003366"/>
          <w:sz w:val="24"/>
          <w:szCs w:val="24"/>
          <w:lang w:eastAsia="hr-HR"/>
        </w:rPr>
        <w:t>.</w:t>
      </w:r>
    </w:p>
    <w:bookmarkEnd w:id="0"/>
    <w:p w14:paraId="483416D2" w14:textId="77777777" w:rsidR="003A2144" w:rsidRDefault="003A2144">
      <w:pPr>
        <w:rPr>
          <w:color w:val="003366"/>
          <w:sz w:val="24"/>
          <w:szCs w:val="24"/>
          <w:lang w:eastAsia="hr-HR"/>
        </w:rPr>
      </w:pPr>
      <w:r>
        <w:rPr>
          <w:color w:val="003366"/>
          <w:sz w:val="24"/>
          <w:szCs w:val="24"/>
          <w:lang w:eastAsia="hr-HR"/>
        </w:rPr>
        <w:br w:type="page"/>
      </w:r>
    </w:p>
    <w:bookmarkEnd w:id="1"/>
    <w:p w14:paraId="115C3F6C" w14:textId="77777777" w:rsidR="004B5CAB" w:rsidRPr="003A2144" w:rsidRDefault="004B5CAB" w:rsidP="003A2144">
      <w:pPr>
        <w:spacing w:before="60" w:after="60" w:line="240" w:lineRule="auto"/>
        <w:rPr>
          <w:color w:val="003366"/>
          <w:sz w:val="2"/>
          <w:szCs w:val="2"/>
          <w:lang w:eastAsia="hr-HR"/>
        </w:rPr>
      </w:pPr>
    </w:p>
    <w:p w14:paraId="1AF9D081" w14:textId="77777777" w:rsidR="0098153A" w:rsidRPr="00B635A0" w:rsidRDefault="00F03E8D" w:rsidP="00C50DDE">
      <w:pPr>
        <w:pStyle w:val="Odlomakpopisa"/>
        <w:numPr>
          <w:ilvl w:val="0"/>
          <w:numId w:val="5"/>
        </w:numPr>
        <w:spacing w:line="240" w:lineRule="auto"/>
        <w:ind w:left="426" w:hanging="426"/>
        <w:rPr>
          <w:rFonts w:cs="Times New Roman"/>
          <w:b/>
          <w:color w:val="003366"/>
          <w:sz w:val="32"/>
          <w:szCs w:val="24"/>
        </w:rPr>
      </w:pPr>
      <w:r w:rsidRPr="00B635A0">
        <w:rPr>
          <w:rFonts w:cs="Times New Roman"/>
          <w:b/>
          <w:color w:val="003366"/>
          <w:sz w:val="32"/>
          <w:szCs w:val="24"/>
        </w:rPr>
        <w:t>BRISANJE VETERINARSKE LJEKARNE PO ZAHTJEVU STRANKE</w:t>
      </w:r>
    </w:p>
    <w:p w14:paraId="7CC0962A" w14:textId="41C0CC88" w:rsidR="00416DA0" w:rsidRPr="007A1881" w:rsidRDefault="003D3164" w:rsidP="00E672AC">
      <w:pPr>
        <w:pStyle w:val="StandardWeb"/>
        <w:spacing w:before="60" w:beforeAutospacing="0" w:after="60" w:afterAutospacing="0"/>
        <w:rPr>
          <w:rFonts w:asciiTheme="minorHAnsi" w:hAnsiTheme="minorHAnsi"/>
          <w:color w:val="003366"/>
        </w:rPr>
      </w:pPr>
      <w:bookmarkStart w:id="2" w:name="_Hlk148446759"/>
      <w:r>
        <w:rPr>
          <w:rFonts w:asciiTheme="minorHAnsi" w:hAnsiTheme="minorHAnsi"/>
          <w:color w:val="003366"/>
        </w:rPr>
        <w:t>Obrazac z</w:t>
      </w:r>
      <w:r w:rsidR="00C50DDE">
        <w:rPr>
          <w:rFonts w:asciiTheme="minorHAnsi" w:hAnsiTheme="minorHAnsi"/>
          <w:color w:val="003366"/>
        </w:rPr>
        <w:t>ahtjev</w:t>
      </w:r>
      <w:r>
        <w:rPr>
          <w:rFonts w:asciiTheme="minorHAnsi" w:hAnsiTheme="minorHAnsi"/>
          <w:color w:val="003366"/>
        </w:rPr>
        <w:t>a</w:t>
      </w:r>
      <w:r w:rsidR="00C50DDE">
        <w:rPr>
          <w:rFonts w:asciiTheme="minorHAnsi" w:hAnsiTheme="minorHAnsi"/>
          <w:color w:val="003366"/>
        </w:rPr>
        <w:t xml:space="preserve"> </w:t>
      </w:r>
      <w:r w:rsidRPr="003D3164">
        <w:rPr>
          <w:rFonts w:asciiTheme="minorHAnsi" w:hAnsiTheme="minorHAnsi"/>
          <w:color w:val="003366"/>
        </w:rPr>
        <w:t>za brisanje veterinarske ljekarne iz upisnika veterinarskih ljekarni ili za izmjenu podataka o veterinarskoj ljekarni</w:t>
      </w:r>
      <w:r>
        <w:rPr>
          <w:rFonts w:asciiTheme="minorHAnsi" w:hAnsiTheme="minorHAnsi"/>
          <w:color w:val="003366"/>
        </w:rPr>
        <w:t xml:space="preserve">. </w:t>
      </w:r>
    </w:p>
    <w:bookmarkEnd w:id="2"/>
    <w:p w14:paraId="0106F74C" w14:textId="77777777" w:rsidR="00F03E8D" w:rsidRPr="00220E97" w:rsidRDefault="00F03E8D" w:rsidP="002B4C61">
      <w:pPr>
        <w:spacing w:after="0" w:line="240" w:lineRule="auto"/>
        <w:jc w:val="both"/>
        <w:rPr>
          <w:rFonts w:cs="Times New Roman"/>
          <w:color w:val="003366"/>
          <w:sz w:val="24"/>
          <w:szCs w:val="24"/>
        </w:rPr>
      </w:pPr>
    </w:p>
    <w:p w14:paraId="0349C9EC" w14:textId="77777777" w:rsidR="00D61D7C" w:rsidRPr="00220E97" w:rsidRDefault="00D61D7C" w:rsidP="00F03E8D">
      <w:pPr>
        <w:spacing w:after="0" w:line="240" w:lineRule="auto"/>
        <w:rPr>
          <w:rFonts w:cs="Times New Roman"/>
          <w:color w:val="003366"/>
          <w:sz w:val="24"/>
          <w:szCs w:val="24"/>
        </w:rPr>
      </w:pPr>
    </w:p>
    <w:p w14:paraId="40D415C3" w14:textId="77777777" w:rsidR="0098153A" w:rsidRPr="00B635A0" w:rsidRDefault="00422386" w:rsidP="005B07A0">
      <w:pPr>
        <w:pStyle w:val="Odlomakpopisa"/>
        <w:numPr>
          <w:ilvl w:val="0"/>
          <w:numId w:val="5"/>
        </w:numPr>
        <w:spacing w:line="240" w:lineRule="auto"/>
        <w:ind w:left="426" w:hanging="426"/>
        <w:rPr>
          <w:rFonts w:cs="Times New Roman"/>
          <w:b/>
          <w:color w:val="003366"/>
          <w:sz w:val="32"/>
          <w:szCs w:val="24"/>
        </w:rPr>
      </w:pPr>
      <w:r w:rsidRPr="00B635A0">
        <w:rPr>
          <w:rFonts w:cs="Times New Roman"/>
          <w:b/>
          <w:color w:val="003366"/>
          <w:sz w:val="32"/>
          <w:szCs w:val="24"/>
        </w:rPr>
        <w:t>PROMJENA ODGOVORNE</w:t>
      </w:r>
      <w:r w:rsidR="003A6786">
        <w:rPr>
          <w:rFonts w:cs="Times New Roman"/>
          <w:b/>
          <w:color w:val="003366"/>
          <w:sz w:val="32"/>
          <w:szCs w:val="24"/>
        </w:rPr>
        <w:t xml:space="preserve"> OSOBE U VETERINARSKOJ LJEKARNI</w:t>
      </w:r>
    </w:p>
    <w:p w14:paraId="29F28821" w14:textId="77777777" w:rsidR="003D3164" w:rsidRDefault="003D3164" w:rsidP="002B38FB">
      <w:pPr>
        <w:pStyle w:val="StandardWeb"/>
        <w:numPr>
          <w:ilvl w:val="0"/>
          <w:numId w:val="25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 w:rsidRPr="003D3164">
        <w:rPr>
          <w:rFonts w:asciiTheme="minorHAnsi" w:hAnsiTheme="minorHAnsi"/>
          <w:color w:val="003366"/>
          <w:lang w:eastAsia="hr-HR"/>
        </w:rPr>
        <w:t xml:space="preserve">Obrazac zahtjeva za brisanje veterinarske ljekarne iz upisnika veterinarskih ljekarni ili za izmjenu podataka o veterinarskoj ljekarni. </w:t>
      </w:r>
    </w:p>
    <w:p w14:paraId="759307DE" w14:textId="2832AFC6" w:rsidR="002E0DBC" w:rsidRPr="00FC435B" w:rsidRDefault="002E0DBC" w:rsidP="00FC435B">
      <w:pPr>
        <w:pStyle w:val="StandardWeb"/>
        <w:numPr>
          <w:ilvl w:val="0"/>
          <w:numId w:val="25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 w:rsidRPr="00FC435B">
        <w:rPr>
          <w:rFonts w:asciiTheme="minorHAnsi" w:hAnsiTheme="minorHAnsi"/>
          <w:color w:val="003366"/>
          <w:lang w:eastAsia="hr-HR"/>
        </w:rPr>
        <w:t>Dokumente o odgovornoj osobi:</w:t>
      </w:r>
    </w:p>
    <w:p w14:paraId="24A1D4CC" w14:textId="77777777" w:rsidR="002E0DBC" w:rsidRPr="00ED29F0" w:rsidRDefault="002E0DBC" w:rsidP="002E0DBC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rFonts w:cs="Times New Roman"/>
          <w:color w:val="003366"/>
          <w:sz w:val="24"/>
          <w:szCs w:val="24"/>
        </w:rPr>
      </w:pPr>
      <w:r>
        <w:rPr>
          <w:rFonts w:cs="Times New Roman"/>
          <w:color w:val="003366"/>
          <w:sz w:val="24"/>
          <w:szCs w:val="24"/>
        </w:rPr>
        <w:t>i</w:t>
      </w:r>
      <w:r w:rsidRPr="00ED29F0">
        <w:rPr>
          <w:rFonts w:cs="Times New Roman"/>
          <w:color w:val="003366"/>
          <w:sz w:val="24"/>
          <w:szCs w:val="24"/>
        </w:rPr>
        <w:t>menovanje odgovorne osobe u ljekarni, OIB odgovorne osobe</w:t>
      </w:r>
      <w:r>
        <w:rPr>
          <w:rFonts w:cs="Times New Roman"/>
          <w:color w:val="003366"/>
          <w:sz w:val="24"/>
          <w:szCs w:val="24"/>
        </w:rPr>
        <w:t>,</w:t>
      </w:r>
    </w:p>
    <w:p w14:paraId="6F6D6767" w14:textId="33CEBD14" w:rsidR="002E0DBC" w:rsidRPr="00ED29F0" w:rsidRDefault="00870D41" w:rsidP="002E0DBC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rFonts w:cs="Times New Roman"/>
          <w:color w:val="003366"/>
          <w:sz w:val="24"/>
          <w:szCs w:val="24"/>
        </w:rPr>
      </w:pPr>
      <w:r>
        <w:rPr>
          <w:rFonts w:cs="Times New Roman"/>
          <w:color w:val="003366"/>
          <w:sz w:val="24"/>
          <w:szCs w:val="24"/>
        </w:rPr>
        <w:t>uvjerenje o položenom Državnom ispitu</w:t>
      </w:r>
      <w:r w:rsidR="002E0DBC">
        <w:rPr>
          <w:rFonts w:cs="Times New Roman"/>
          <w:color w:val="003366"/>
          <w:sz w:val="24"/>
          <w:szCs w:val="24"/>
        </w:rPr>
        <w:t>,</w:t>
      </w:r>
    </w:p>
    <w:p w14:paraId="5324DDB1" w14:textId="77777777" w:rsidR="002E0DBC" w:rsidRDefault="002E0DBC" w:rsidP="002E0DBC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color w:val="003366"/>
          <w:sz w:val="24"/>
          <w:szCs w:val="24"/>
          <w:lang w:eastAsia="hr-HR"/>
        </w:rPr>
      </w:pPr>
      <w:r>
        <w:rPr>
          <w:rFonts w:cs="Times New Roman"/>
          <w:color w:val="003366"/>
          <w:sz w:val="24"/>
          <w:szCs w:val="24"/>
        </w:rPr>
        <w:t>d</w:t>
      </w:r>
      <w:r w:rsidRPr="00ED29F0">
        <w:rPr>
          <w:rFonts w:cs="Times New Roman"/>
          <w:color w:val="003366"/>
          <w:sz w:val="24"/>
          <w:szCs w:val="24"/>
        </w:rPr>
        <w:t xml:space="preserve">okaz o </w:t>
      </w:r>
      <w:r>
        <w:rPr>
          <w:rFonts w:cs="Times New Roman"/>
          <w:color w:val="003366"/>
          <w:sz w:val="24"/>
          <w:szCs w:val="24"/>
        </w:rPr>
        <w:t>za</w:t>
      </w:r>
      <w:r w:rsidRPr="00ED29F0">
        <w:rPr>
          <w:rFonts w:cs="Times New Roman"/>
          <w:color w:val="003366"/>
          <w:sz w:val="24"/>
          <w:szCs w:val="24"/>
        </w:rPr>
        <w:t>poslenosti odgovorne osobe u veterinarskoj ljekarni: elektronički zapis</w:t>
      </w:r>
      <w:r>
        <w:rPr>
          <w:color w:val="003366"/>
          <w:sz w:val="24"/>
          <w:szCs w:val="24"/>
          <w:lang w:eastAsia="hr-HR"/>
        </w:rPr>
        <w:t xml:space="preserve"> Hrvatskog zavoda za mirovinsko osiguranje</w:t>
      </w:r>
      <w:r w:rsidRPr="00ED29F0">
        <w:rPr>
          <w:color w:val="003366"/>
          <w:sz w:val="24"/>
          <w:szCs w:val="24"/>
          <w:lang w:eastAsia="hr-HR"/>
        </w:rPr>
        <w:t>.</w:t>
      </w:r>
    </w:p>
    <w:p w14:paraId="5F596E34" w14:textId="0EDAA906" w:rsidR="009475E4" w:rsidRDefault="009475E4" w:rsidP="002E0DBC">
      <w:pPr>
        <w:pStyle w:val="StandardWeb"/>
        <w:spacing w:before="60" w:beforeAutospacing="0" w:after="60" w:afterAutospacing="0"/>
        <w:rPr>
          <w:rFonts w:asciiTheme="minorHAnsi" w:hAnsiTheme="minorHAnsi"/>
          <w:color w:val="003366"/>
          <w:lang w:eastAsia="hr-HR"/>
        </w:rPr>
      </w:pPr>
    </w:p>
    <w:sectPr w:rsidR="009475E4" w:rsidSect="00C50DDE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8FAB" w14:textId="77777777" w:rsidR="001F0657" w:rsidRDefault="001F0657" w:rsidP="00875D82">
      <w:pPr>
        <w:spacing w:after="0" w:line="240" w:lineRule="auto"/>
      </w:pPr>
      <w:r>
        <w:separator/>
      </w:r>
    </w:p>
  </w:endnote>
  <w:endnote w:type="continuationSeparator" w:id="0">
    <w:p w14:paraId="3574DD89" w14:textId="77777777" w:rsidR="001F0657" w:rsidRDefault="001F0657" w:rsidP="0087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014E" w14:textId="3A4ADA0E" w:rsidR="00875D82" w:rsidRPr="00907EC6" w:rsidRDefault="00907EC6" w:rsidP="00907EC6">
    <w:pPr>
      <w:pStyle w:val="Zaglavlje"/>
      <w:rPr>
        <w:color w:val="808080" w:themeColor="background1" w:themeShade="80"/>
        <w:sz w:val="20"/>
      </w:rPr>
    </w:pPr>
    <w:r w:rsidRPr="00DD41DB">
      <w:rPr>
        <w:color w:val="808080" w:themeColor="background1" w:themeShade="80"/>
        <w:sz w:val="20"/>
      </w:rPr>
      <w:t>UPUTA</w:t>
    </w:r>
    <w:r w:rsidR="00661298">
      <w:rPr>
        <w:color w:val="808080" w:themeColor="background1" w:themeShade="80"/>
        <w:sz w:val="20"/>
      </w:rPr>
      <w:t xml:space="preserve"> </w:t>
    </w:r>
    <w:r w:rsidRPr="00DD41DB">
      <w:rPr>
        <w:color w:val="808080" w:themeColor="background1" w:themeShade="80"/>
        <w:sz w:val="20"/>
      </w:rPr>
      <w:t>–</w:t>
    </w:r>
    <w:r w:rsidRPr="00907EC6">
      <w:rPr>
        <w:color w:val="808080" w:themeColor="background1" w:themeShade="80"/>
        <w:sz w:val="20"/>
      </w:rPr>
      <w:t xml:space="preserve"> VETERINARSKE LJEKARNE</w:t>
    </w:r>
    <w:r w:rsidRPr="00DD41DB">
      <w:rPr>
        <w:color w:val="808080" w:themeColor="background1" w:themeShade="80"/>
        <w:sz w:val="20"/>
      </w:rPr>
      <w:t xml:space="preserve"> </w:t>
    </w:r>
    <w:r w:rsidR="004D779D">
      <w:rPr>
        <w:color w:val="808080" w:themeColor="background1" w:themeShade="80"/>
        <w:sz w:val="20"/>
      </w:rPr>
      <w:t>2</w:t>
    </w:r>
    <w:r w:rsidR="006823DF">
      <w:rPr>
        <w:color w:val="808080" w:themeColor="background1" w:themeShade="80"/>
        <w:sz w:val="20"/>
      </w:rPr>
      <w:t>/</w:t>
    </w:r>
    <w:r w:rsidR="00C41323">
      <w:rPr>
        <w:color w:val="808080" w:themeColor="background1" w:themeShade="80"/>
        <w:sz w:val="20"/>
      </w:rPr>
      <w:t>7</w:t>
    </w:r>
    <w:r w:rsidR="006823DF">
      <w:rPr>
        <w:color w:val="808080" w:themeColor="background1" w:themeShade="80"/>
        <w:sz w:val="20"/>
      </w:rPr>
      <w:t>.202</w:t>
    </w:r>
    <w:r w:rsidR="00C41323">
      <w:rPr>
        <w:color w:val="808080" w:themeColor="background1" w:themeShade="80"/>
        <w:sz w:val="20"/>
      </w:rPr>
      <w:t>4</w:t>
    </w:r>
    <w:r w:rsidR="006823DF">
      <w:rPr>
        <w:color w:val="808080" w:themeColor="background1" w:themeShade="80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7EC8" w14:textId="77777777" w:rsidR="001F0657" w:rsidRDefault="001F0657" w:rsidP="00875D82">
      <w:pPr>
        <w:spacing w:after="0" w:line="240" w:lineRule="auto"/>
      </w:pPr>
      <w:r>
        <w:separator/>
      </w:r>
    </w:p>
  </w:footnote>
  <w:footnote w:type="continuationSeparator" w:id="0">
    <w:p w14:paraId="7D7A268E" w14:textId="77777777" w:rsidR="001F0657" w:rsidRDefault="001F0657" w:rsidP="0087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B9CC" w14:textId="34EACF5B" w:rsidR="00875D82" w:rsidRPr="00DD41DB" w:rsidRDefault="00D54E8E" w:rsidP="00875D82">
    <w:pPr>
      <w:pStyle w:val="Zaglavlje"/>
      <w:rPr>
        <w:color w:val="A6A6A6" w:themeColor="background1" w:themeShade="A6"/>
        <w:sz w:val="20"/>
      </w:rPr>
    </w:pPr>
    <w:r w:rsidRPr="00D54E8E">
      <w:rPr>
        <w:color w:val="A6A6A6" w:themeColor="background1" w:themeShade="A6"/>
        <w:sz w:val="20"/>
      </w:rPr>
      <w:t>MINISTARSTVO POLJOPRIVREDE, ŠUMARSTVA I RIBARSTVA</w:t>
    </w:r>
  </w:p>
  <w:p w14:paraId="79A183B9" w14:textId="77777777" w:rsidR="00875D82" w:rsidRPr="00DD41DB" w:rsidRDefault="00875D82" w:rsidP="00875D82">
    <w:pPr>
      <w:rPr>
        <w:color w:val="A6A6A6" w:themeColor="background1" w:themeShade="A6"/>
        <w:sz w:val="20"/>
      </w:rPr>
    </w:pPr>
    <w:r w:rsidRPr="00DD41DB">
      <w:rPr>
        <w:color w:val="A6A6A6" w:themeColor="background1" w:themeShade="A6"/>
        <w:sz w:val="20"/>
      </w:rPr>
      <w:t>UPRAVA ZA VETERINARSTVO I SIGURNOST HRANE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0E1"/>
    <w:multiLevelType w:val="hybridMultilevel"/>
    <w:tmpl w:val="BEE4D816"/>
    <w:lvl w:ilvl="0" w:tplc="B82038F2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B32"/>
    <w:multiLevelType w:val="hybridMultilevel"/>
    <w:tmpl w:val="BBD09B86"/>
    <w:lvl w:ilvl="0" w:tplc="B8203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54AD"/>
    <w:multiLevelType w:val="hybridMultilevel"/>
    <w:tmpl w:val="57B64B68"/>
    <w:lvl w:ilvl="0" w:tplc="5CBC1E1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B9F"/>
    <w:multiLevelType w:val="hybridMultilevel"/>
    <w:tmpl w:val="686C6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1D6C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593D"/>
    <w:multiLevelType w:val="hybridMultilevel"/>
    <w:tmpl w:val="904EAAB0"/>
    <w:lvl w:ilvl="0" w:tplc="B8203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632C"/>
    <w:multiLevelType w:val="hybridMultilevel"/>
    <w:tmpl w:val="B298E972"/>
    <w:lvl w:ilvl="0" w:tplc="37480E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DAD27F6"/>
    <w:multiLevelType w:val="hybridMultilevel"/>
    <w:tmpl w:val="99B8C546"/>
    <w:lvl w:ilvl="0" w:tplc="B8203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7DA7"/>
    <w:multiLevelType w:val="hybridMultilevel"/>
    <w:tmpl w:val="5950D8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87082"/>
    <w:multiLevelType w:val="hybridMultilevel"/>
    <w:tmpl w:val="7C5C5958"/>
    <w:lvl w:ilvl="0" w:tplc="9918A9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6320"/>
    <w:multiLevelType w:val="hybridMultilevel"/>
    <w:tmpl w:val="AEA0C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1D6C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6926"/>
    <w:multiLevelType w:val="hybridMultilevel"/>
    <w:tmpl w:val="AEA0C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1D6C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0627"/>
    <w:multiLevelType w:val="hybridMultilevel"/>
    <w:tmpl w:val="97B456CC"/>
    <w:lvl w:ilvl="0" w:tplc="B82038F2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7D5"/>
    <w:multiLevelType w:val="hybridMultilevel"/>
    <w:tmpl w:val="846CB8B0"/>
    <w:lvl w:ilvl="0" w:tplc="B82038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C447FB"/>
    <w:multiLevelType w:val="hybridMultilevel"/>
    <w:tmpl w:val="44804578"/>
    <w:lvl w:ilvl="0" w:tplc="B82038F2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C3ACF"/>
    <w:multiLevelType w:val="hybridMultilevel"/>
    <w:tmpl w:val="CF6C0F64"/>
    <w:lvl w:ilvl="0" w:tplc="C0308C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72D17"/>
    <w:multiLevelType w:val="hybridMultilevel"/>
    <w:tmpl w:val="C4E416DE"/>
    <w:lvl w:ilvl="0" w:tplc="2EF03D72">
      <w:numFmt w:val="bullet"/>
      <w:lvlText w:val="-"/>
      <w:lvlJc w:val="left"/>
      <w:pPr>
        <w:ind w:left="720" w:hanging="360"/>
      </w:pPr>
      <w:rPr>
        <w:rFonts w:ascii="Calibri" w:eastAsia="Calibri" w:hAnsi="Calibri" w:cs="Tung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138F0"/>
    <w:multiLevelType w:val="hybridMultilevel"/>
    <w:tmpl w:val="63D209B8"/>
    <w:lvl w:ilvl="0" w:tplc="9918A9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748F2"/>
    <w:multiLevelType w:val="hybridMultilevel"/>
    <w:tmpl w:val="BEE4D816"/>
    <w:lvl w:ilvl="0" w:tplc="B82038F2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CB1"/>
    <w:multiLevelType w:val="hybridMultilevel"/>
    <w:tmpl w:val="54688566"/>
    <w:lvl w:ilvl="0" w:tplc="B82038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04569"/>
    <w:multiLevelType w:val="hybridMultilevel"/>
    <w:tmpl w:val="06CE4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4581F"/>
    <w:multiLevelType w:val="hybridMultilevel"/>
    <w:tmpl w:val="C9AAF202"/>
    <w:lvl w:ilvl="0" w:tplc="01D6C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57EFA"/>
    <w:multiLevelType w:val="hybridMultilevel"/>
    <w:tmpl w:val="371EC5DE"/>
    <w:lvl w:ilvl="0" w:tplc="9FC86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71A48"/>
    <w:multiLevelType w:val="hybridMultilevel"/>
    <w:tmpl w:val="2DE6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F7984"/>
    <w:multiLevelType w:val="hybridMultilevel"/>
    <w:tmpl w:val="2DE6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769F3"/>
    <w:multiLevelType w:val="hybridMultilevel"/>
    <w:tmpl w:val="686C6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1D6C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01A08"/>
    <w:multiLevelType w:val="hybridMultilevel"/>
    <w:tmpl w:val="BFBAF39E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096956">
    <w:abstractNumId w:val="24"/>
  </w:num>
  <w:num w:numId="2" w16cid:durableId="1415469609">
    <w:abstractNumId w:val="24"/>
  </w:num>
  <w:num w:numId="3" w16cid:durableId="11345375">
    <w:abstractNumId w:val="23"/>
  </w:num>
  <w:num w:numId="4" w16cid:durableId="1579627993">
    <w:abstractNumId w:val="7"/>
  </w:num>
  <w:num w:numId="5" w16cid:durableId="1228029259">
    <w:abstractNumId w:val="16"/>
  </w:num>
  <w:num w:numId="6" w16cid:durableId="1756975487">
    <w:abstractNumId w:val="22"/>
  </w:num>
  <w:num w:numId="7" w16cid:durableId="1380016074">
    <w:abstractNumId w:val="21"/>
  </w:num>
  <w:num w:numId="8" w16cid:durableId="1212184401">
    <w:abstractNumId w:val="5"/>
  </w:num>
  <w:num w:numId="9" w16cid:durableId="615597799">
    <w:abstractNumId w:val="14"/>
  </w:num>
  <w:num w:numId="10" w16cid:durableId="29453168">
    <w:abstractNumId w:val="25"/>
  </w:num>
  <w:num w:numId="11" w16cid:durableId="642927891">
    <w:abstractNumId w:val="19"/>
  </w:num>
  <w:num w:numId="12" w16cid:durableId="2129927630">
    <w:abstractNumId w:val="17"/>
  </w:num>
  <w:num w:numId="13" w16cid:durableId="1800536745">
    <w:abstractNumId w:val="12"/>
  </w:num>
  <w:num w:numId="14" w16cid:durableId="1491021075">
    <w:abstractNumId w:val="18"/>
  </w:num>
  <w:num w:numId="15" w16cid:durableId="276185575">
    <w:abstractNumId w:val="6"/>
  </w:num>
  <w:num w:numId="16" w16cid:durableId="1237014221">
    <w:abstractNumId w:val="0"/>
  </w:num>
  <w:num w:numId="17" w16cid:durableId="1815023797">
    <w:abstractNumId w:val="4"/>
  </w:num>
  <w:num w:numId="18" w16cid:durableId="1156845095">
    <w:abstractNumId w:val="2"/>
  </w:num>
  <w:num w:numId="19" w16cid:durableId="644360614">
    <w:abstractNumId w:val="1"/>
  </w:num>
  <w:num w:numId="20" w16cid:durableId="575895354">
    <w:abstractNumId w:val="8"/>
  </w:num>
  <w:num w:numId="21" w16cid:durableId="70542144">
    <w:abstractNumId w:val="13"/>
  </w:num>
  <w:num w:numId="22" w16cid:durableId="1585846326">
    <w:abstractNumId w:val="11"/>
  </w:num>
  <w:num w:numId="23" w16cid:durableId="330912048">
    <w:abstractNumId w:val="9"/>
  </w:num>
  <w:num w:numId="24" w16cid:durableId="20938442">
    <w:abstractNumId w:val="10"/>
  </w:num>
  <w:num w:numId="25" w16cid:durableId="196283955">
    <w:abstractNumId w:val="3"/>
  </w:num>
  <w:num w:numId="26" w16cid:durableId="47657670">
    <w:abstractNumId w:val="20"/>
  </w:num>
  <w:num w:numId="27" w16cid:durableId="905339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8E"/>
    <w:rsid w:val="00004193"/>
    <w:rsid w:val="00017BCC"/>
    <w:rsid w:val="0002245C"/>
    <w:rsid w:val="000310EE"/>
    <w:rsid w:val="00031B08"/>
    <w:rsid w:val="0004592C"/>
    <w:rsid w:val="00073575"/>
    <w:rsid w:val="00077D73"/>
    <w:rsid w:val="000D168E"/>
    <w:rsid w:val="000E3DD1"/>
    <w:rsid w:val="000E48A9"/>
    <w:rsid w:val="00106B0F"/>
    <w:rsid w:val="00137AE2"/>
    <w:rsid w:val="00161925"/>
    <w:rsid w:val="00167101"/>
    <w:rsid w:val="001A3EED"/>
    <w:rsid w:val="001E20E9"/>
    <w:rsid w:val="001E5F01"/>
    <w:rsid w:val="001F0657"/>
    <w:rsid w:val="00204BD9"/>
    <w:rsid w:val="00220E97"/>
    <w:rsid w:val="0024429F"/>
    <w:rsid w:val="00245542"/>
    <w:rsid w:val="00263B53"/>
    <w:rsid w:val="002B38FB"/>
    <w:rsid w:val="002B4C61"/>
    <w:rsid w:val="002E0DBC"/>
    <w:rsid w:val="003110DA"/>
    <w:rsid w:val="00332E12"/>
    <w:rsid w:val="00366432"/>
    <w:rsid w:val="0039259F"/>
    <w:rsid w:val="003A2144"/>
    <w:rsid w:val="003A5BD6"/>
    <w:rsid w:val="003A6786"/>
    <w:rsid w:val="003A69A7"/>
    <w:rsid w:val="003B70DD"/>
    <w:rsid w:val="003D3164"/>
    <w:rsid w:val="003E0340"/>
    <w:rsid w:val="003E0BC2"/>
    <w:rsid w:val="003E67AA"/>
    <w:rsid w:val="004113A8"/>
    <w:rsid w:val="00416DA0"/>
    <w:rsid w:val="00422386"/>
    <w:rsid w:val="004A3369"/>
    <w:rsid w:val="004B5CAB"/>
    <w:rsid w:val="004B7C54"/>
    <w:rsid w:val="004D779D"/>
    <w:rsid w:val="00507FF7"/>
    <w:rsid w:val="00543BBD"/>
    <w:rsid w:val="005760D4"/>
    <w:rsid w:val="00587186"/>
    <w:rsid w:val="00594A83"/>
    <w:rsid w:val="005B07A0"/>
    <w:rsid w:val="005B6892"/>
    <w:rsid w:val="005D1D79"/>
    <w:rsid w:val="005F0B89"/>
    <w:rsid w:val="005F1693"/>
    <w:rsid w:val="00610BD5"/>
    <w:rsid w:val="0063195A"/>
    <w:rsid w:val="00654212"/>
    <w:rsid w:val="00656093"/>
    <w:rsid w:val="00661298"/>
    <w:rsid w:val="006823DF"/>
    <w:rsid w:val="006A4BE3"/>
    <w:rsid w:val="006B06C2"/>
    <w:rsid w:val="006B640A"/>
    <w:rsid w:val="006D4DAA"/>
    <w:rsid w:val="00727283"/>
    <w:rsid w:val="00741A7B"/>
    <w:rsid w:val="0075694E"/>
    <w:rsid w:val="007602E2"/>
    <w:rsid w:val="00765D7C"/>
    <w:rsid w:val="007A1881"/>
    <w:rsid w:val="007C1B86"/>
    <w:rsid w:val="007D3394"/>
    <w:rsid w:val="007E7D05"/>
    <w:rsid w:val="0083039D"/>
    <w:rsid w:val="00870D41"/>
    <w:rsid w:val="00875D82"/>
    <w:rsid w:val="008A40E6"/>
    <w:rsid w:val="008F1FDC"/>
    <w:rsid w:val="008F7F06"/>
    <w:rsid w:val="0090733D"/>
    <w:rsid w:val="00907EC6"/>
    <w:rsid w:val="009428EE"/>
    <w:rsid w:val="00943CC6"/>
    <w:rsid w:val="00946100"/>
    <w:rsid w:val="00946861"/>
    <w:rsid w:val="009475E4"/>
    <w:rsid w:val="009476A9"/>
    <w:rsid w:val="00953697"/>
    <w:rsid w:val="0096744D"/>
    <w:rsid w:val="00975D8C"/>
    <w:rsid w:val="009808DA"/>
    <w:rsid w:val="0098153A"/>
    <w:rsid w:val="009846D0"/>
    <w:rsid w:val="00991C6D"/>
    <w:rsid w:val="009A3452"/>
    <w:rsid w:val="009E4D9A"/>
    <w:rsid w:val="00A02519"/>
    <w:rsid w:val="00A36409"/>
    <w:rsid w:val="00A578E8"/>
    <w:rsid w:val="00A754B2"/>
    <w:rsid w:val="00A83462"/>
    <w:rsid w:val="00A919B5"/>
    <w:rsid w:val="00AC2389"/>
    <w:rsid w:val="00AE02AC"/>
    <w:rsid w:val="00AE29D8"/>
    <w:rsid w:val="00AF5A11"/>
    <w:rsid w:val="00AF6516"/>
    <w:rsid w:val="00B011AE"/>
    <w:rsid w:val="00B06BB9"/>
    <w:rsid w:val="00B10266"/>
    <w:rsid w:val="00B10431"/>
    <w:rsid w:val="00B111AC"/>
    <w:rsid w:val="00B32AF5"/>
    <w:rsid w:val="00B350AF"/>
    <w:rsid w:val="00B4379F"/>
    <w:rsid w:val="00B503FF"/>
    <w:rsid w:val="00B635A0"/>
    <w:rsid w:val="00B65047"/>
    <w:rsid w:val="00BC1AB4"/>
    <w:rsid w:val="00BD5720"/>
    <w:rsid w:val="00C33B2E"/>
    <w:rsid w:val="00C41323"/>
    <w:rsid w:val="00C50DDE"/>
    <w:rsid w:val="00C548B8"/>
    <w:rsid w:val="00C64CF8"/>
    <w:rsid w:val="00C87CD1"/>
    <w:rsid w:val="00CA7E01"/>
    <w:rsid w:val="00CB192F"/>
    <w:rsid w:val="00CB70A0"/>
    <w:rsid w:val="00D014F1"/>
    <w:rsid w:val="00D178B8"/>
    <w:rsid w:val="00D32DF1"/>
    <w:rsid w:val="00D34EF6"/>
    <w:rsid w:val="00D37B71"/>
    <w:rsid w:val="00D54E8E"/>
    <w:rsid w:val="00D60388"/>
    <w:rsid w:val="00D61D7C"/>
    <w:rsid w:val="00D73A9F"/>
    <w:rsid w:val="00DA1982"/>
    <w:rsid w:val="00DB1F23"/>
    <w:rsid w:val="00DB6E7A"/>
    <w:rsid w:val="00DC4681"/>
    <w:rsid w:val="00DD54A1"/>
    <w:rsid w:val="00DE339E"/>
    <w:rsid w:val="00DF461B"/>
    <w:rsid w:val="00E05AAA"/>
    <w:rsid w:val="00E607F3"/>
    <w:rsid w:val="00E64C51"/>
    <w:rsid w:val="00E672AC"/>
    <w:rsid w:val="00E716C3"/>
    <w:rsid w:val="00E96032"/>
    <w:rsid w:val="00EA407C"/>
    <w:rsid w:val="00EB7AB2"/>
    <w:rsid w:val="00ED29F0"/>
    <w:rsid w:val="00F03E8D"/>
    <w:rsid w:val="00F179AF"/>
    <w:rsid w:val="00F215EA"/>
    <w:rsid w:val="00F234DA"/>
    <w:rsid w:val="00F35DF5"/>
    <w:rsid w:val="00F503BE"/>
    <w:rsid w:val="00F70E87"/>
    <w:rsid w:val="00F72378"/>
    <w:rsid w:val="00FA4E4B"/>
    <w:rsid w:val="00FB07AC"/>
    <w:rsid w:val="00FC435B"/>
    <w:rsid w:val="00FD5E73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5E85"/>
  <w15:docId w15:val="{44B574BB-6D41-45CC-98C4-2D7BDBF6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153A"/>
    <w:pPr>
      <w:ind w:left="720"/>
      <w:contextualSpacing/>
    </w:pPr>
  </w:style>
  <w:style w:type="paragraph" w:styleId="StandardWeb">
    <w:name w:val="Normal (Web)"/>
    <w:basedOn w:val="Normal"/>
    <w:unhideWhenUsed/>
    <w:rsid w:val="009815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6C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DB1F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1F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1F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1F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1F2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41A7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7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5D82"/>
  </w:style>
  <w:style w:type="paragraph" w:styleId="Podnoje">
    <w:name w:val="footer"/>
    <w:basedOn w:val="Normal"/>
    <w:link w:val="PodnojeChar"/>
    <w:uiPriority w:val="99"/>
    <w:unhideWhenUsed/>
    <w:rsid w:val="0087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5D82"/>
  </w:style>
  <w:style w:type="paragraph" w:styleId="Obinitekst">
    <w:name w:val="Plain Text"/>
    <w:basedOn w:val="Normal"/>
    <w:link w:val="ObinitekstChar"/>
    <w:unhideWhenUsed/>
    <w:rsid w:val="003E0BC2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3E0BC2"/>
    <w:rPr>
      <w:rFonts w:ascii="Courier New" w:eastAsia="Calibri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30CC-EA5B-4CC6-82D9-F7414B5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Meira Bosnić</dc:creator>
  <cp:lastModifiedBy>Ivana Bazina</cp:lastModifiedBy>
  <cp:revision>8</cp:revision>
  <dcterms:created xsi:type="dcterms:W3CDTF">2025-01-29T08:28:00Z</dcterms:created>
  <dcterms:modified xsi:type="dcterms:W3CDTF">2025-03-11T09:13:00Z</dcterms:modified>
</cp:coreProperties>
</file>